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B90" w:rsidRDefault="00D17B90" w:rsidP="00D17B90">
      <w:pPr>
        <w:pBdr>
          <w:bottom w:val="single" w:sz="4" w:space="1" w:color="auto"/>
        </w:pBdr>
        <w:jc w:val="center"/>
        <w:rPr>
          <w:sz w:val="32"/>
          <w:szCs w:val="32"/>
        </w:rPr>
      </w:pPr>
      <w:r w:rsidRPr="00D17B90">
        <w:rPr>
          <w:noProof/>
          <w:sz w:val="32"/>
          <w:szCs w:val="32"/>
        </w:rPr>
        <w:drawing>
          <wp:inline distT="0" distB="0" distL="0" distR="0" wp14:anchorId="761AC1B4">
            <wp:extent cx="1415327" cy="1409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 Co Seal Black_For Email.png"/>
                    <pic:cNvPicPr/>
                  </pic:nvPicPr>
                  <pic:blipFill>
                    <a:blip r:embed="rId4">
                      <a:extLst>
                        <a:ext uri="{28A0092B-C50C-407E-A947-70E740481C1C}">
                          <a14:useLocalDpi xmlns:a14="http://schemas.microsoft.com/office/drawing/2010/main" val="0"/>
                        </a:ext>
                      </a:extLst>
                    </a:blip>
                    <a:stretch>
                      <a:fillRect/>
                    </a:stretch>
                  </pic:blipFill>
                  <pic:spPr>
                    <a:xfrm>
                      <a:off x="0" y="0"/>
                      <a:ext cx="1415327" cy="1409065"/>
                    </a:xfrm>
                    <a:prstGeom prst="rect">
                      <a:avLst/>
                    </a:prstGeom>
                  </pic:spPr>
                </pic:pic>
              </a:graphicData>
            </a:graphic>
          </wp:inline>
        </w:drawing>
      </w:r>
    </w:p>
    <w:p w:rsidR="00D17B90" w:rsidRPr="00D17B90" w:rsidRDefault="00D17B90" w:rsidP="00D17B90">
      <w:pPr>
        <w:pBdr>
          <w:bottom w:val="single" w:sz="4" w:space="1" w:color="auto"/>
        </w:pBdr>
        <w:jc w:val="center"/>
        <w:rPr>
          <w:sz w:val="32"/>
          <w:szCs w:val="32"/>
        </w:rPr>
      </w:pPr>
      <w:r w:rsidRPr="00D17B90">
        <w:rPr>
          <w:sz w:val="32"/>
          <w:szCs w:val="32"/>
        </w:rPr>
        <w:t>Robeson County Tax Administration Foreclosure Information</w:t>
      </w:r>
    </w:p>
    <w:p w:rsidR="00686EF4" w:rsidRDefault="00604FCB" w:rsidP="00D17B90">
      <w:pPr>
        <w:jc w:val="both"/>
        <w:rPr>
          <w:sz w:val="24"/>
          <w:szCs w:val="24"/>
        </w:rPr>
      </w:pPr>
      <w:r>
        <w:t xml:space="preserve">Robeson County performs mortgage style foreclosures. The process takes approximately 90 days from beginning to completion. A tax foreclosure complaint is filed and interested parties are served with a copy of the tax foreclosure complaint. Time for answers runs (usually 30 – 45 days), a summary judgment hearing is scheduled, a sale date is </w:t>
      </w:r>
      <w:proofErr w:type="gramStart"/>
      <w:r>
        <w:t>set</w:t>
      </w:r>
      <w:proofErr w:type="gramEnd"/>
      <w:r>
        <w:t xml:space="preserve"> and property is auctioned. After the time for upset bids (10 days) has passed, a confirmation of sale hearing is scheduled, and a final report is filed. The owner of record has up until the confirmation of sale hearing to redeem their property. </w:t>
      </w:r>
      <w:proofErr w:type="gramStart"/>
      <w:r>
        <w:t>In order to</w:t>
      </w:r>
      <w:proofErr w:type="gramEnd"/>
      <w:r>
        <w:t xml:space="preserve"> retain their property all taxes and fees have to be paid in full. Once the sale is confirmed by our presiding District Court Judge, the owner of record cannot redeem their property through the tax department. Any property purchased through our tax foreclosure sales will receive a Commissioner’s Deed for their property. These properties are sold as is where is. The Robeson County Tax Foreclosures are sold at public auction. We usually sell between two and four properties each month. These sales are conducted on any given Tuesday during the month at 12 noon at the Robeson County Courthouse. You </w:t>
      </w:r>
      <w:proofErr w:type="gramStart"/>
      <w:r>
        <w:t>have to</w:t>
      </w:r>
      <w:proofErr w:type="gramEnd"/>
      <w:r>
        <w:t xml:space="preserve"> be present at the sale or have a proxy present for you. The foreclosure sales are not held online. Sales are scheduled on a month to month basis. You will find any upcoming sales listed on our website at https://www</w:t>
      </w:r>
      <w:r w:rsidR="00023E13">
        <w:t xml:space="preserve">.robesoncounty nc.gov/tax. </w:t>
      </w:r>
      <w:r>
        <w:t xml:space="preserve">These sales are listed at least 20 days in advance. Properties being auctioned are opened with a bid from the county for taxes due and attorney fees. On the day of the sale, if you are the highest bidder a deposit of 20% in cash or certified funds is required. The bid stays open for ten days. At the end of the 10 days if you are still the highest bidder you will need to bring in the remaining amount due of your bid. If your bid is upset during the </w:t>
      </w:r>
      <w:proofErr w:type="gramStart"/>
      <w:r>
        <w:t>10 day</w:t>
      </w:r>
      <w:proofErr w:type="gramEnd"/>
      <w:r>
        <w:t xml:space="preserve"> upset bid period you will be notified. This gives you an opportunity to bid again if you choose.</w:t>
      </w:r>
      <w:r w:rsidR="00D17B90" w:rsidRPr="00D17B90">
        <w:rPr>
          <w:sz w:val="24"/>
          <w:szCs w:val="24"/>
        </w:rPr>
        <w:tab/>
        <w:t xml:space="preserve"> </w:t>
      </w:r>
      <w:r w:rsidR="00D17B90" w:rsidRPr="00D17B90">
        <w:rPr>
          <w:sz w:val="24"/>
          <w:szCs w:val="24"/>
        </w:rPr>
        <w:tab/>
      </w:r>
    </w:p>
    <w:p w:rsidR="0074182F" w:rsidRDefault="0074182F" w:rsidP="00D17B90">
      <w:pPr>
        <w:jc w:val="both"/>
        <w:rPr>
          <w:sz w:val="24"/>
          <w:szCs w:val="24"/>
        </w:rPr>
      </w:pPr>
    </w:p>
    <w:p w:rsidR="0074182F" w:rsidRDefault="0074182F" w:rsidP="00D17B90">
      <w:pPr>
        <w:jc w:val="both"/>
        <w:rPr>
          <w:sz w:val="24"/>
          <w:szCs w:val="24"/>
        </w:rPr>
      </w:pPr>
    </w:p>
    <w:p w:rsidR="0074182F" w:rsidRDefault="0074182F" w:rsidP="00D17B90">
      <w:pPr>
        <w:jc w:val="both"/>
        <w:rPr>
          <w:sz w:val="24"/>
          <w:szCs w:val="24"/>
        </w:rPr>
      </w:pPr>
    </w:p>
    <w:p w:rsidR="0074182F" w:rsidRDefault="0074182F" w:rsidP="00D17B90">
      <w:pPr>
        <w:jc w:val="both"/>
        <w:rPr>
          <w:sz w:val="24"/>
          <w:szCs w:val="24"/>
        </w:rPr>
      </w:pPr>
    </w:p>
    <w:p w:rsidR="0074182F" w:rsidRDefault="0074182F" w:rsidP="00D17B90">
      <w:pPr>
        <w:jc w:val="both"/>
        <w:rPr>
          <w:sz w:val="24"/>
          <w:szCs w:val="24"/>
        </w:rPr>
      </w:pPr>
    </w:p>
    <w:p w:rsidR="0074182F" w:rsidRDefault="0074182F" w:rsidP="00D17B90">
      <w:pPr>
        <w:jc w:val="both"/>
        <w:rPr>
          <w:sz w:val="24"/>
          <w:szCs w:val="24"/>
        </w:rPr>
      </w:pPr>
    </w:p>
    <w:p w:rsidR="0074182F" w:rsidRDefault="0074182F" w:rsidP="00D17B90">
      <w:pPr>
        <w:jc w:val="both"/>
        <w:rPr>
          <w:sz w:val="24"/>
          <w:szCs w:val="24"/>
        </w:rPr>
      </w:pPr>
    </w:p>
    <w:p w:rsidR="0074182F" w:rsidRDefault="0074182F" w:rsidP="00D17B90">
      <w:pPr>
        <w:jc w:val="both"/>
        <w:rPr>
          <w:sz w:val="24"/>
          <w:szCs w:val="24"/>
        </w:rPr>
      </w:pPr>
    </w:p>
    <w:p w:rsidR="0074182F" w:rsidRDefault="0074182F" w:rsidP="0074182F">
      <w:pPr>
        <w:pBdr>
          <w:bottom w:val="single" w:sz="4" w:space="1" w:color="auto"/>
        </w:pBdr>
        <w:jc w:val="center"/>
        <w:rPr>
          <w:sz w:val="32"/>
          <w:szCs w:val="32"/>
        </w:rPr>
      </w:pPr>
      <w:r w:rsidRPr="00D17B90">
        <w:rPr>
          <w:noProof/>
          <w:sz w:val="32"/>
          <w:szCs w:val="32"/>
        </w:rPr>
        <w:drawing>
          <wp:inline distT="0" distB="0" distL="0" distR="0" wp14:anchorId="34CFBC68" wp14:editId="207BABBD">
            <wp:extent cx="1415327" cy="14090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 Co Seal Black_For Email.png"/>
                    <pic:cNvPicPr/>
                  </pic:nvPicPr>
                  <pic:blipFill>
                    <a:blip r:embed="rId4">
                      <a:extLst>
                        <a:ext uri="{28A0092B-C50C-407E-A947-70E740481C1C}">
                          <a14:useLocalDpi xmlns:a14="http://schemas.microsoft.com/office/drawing/2010/main" val="0"/>
                        </a:ext>
                      </a:extLst>
                    </a:blip>
                    <a:stretch>
                      <a:fillRect/>
                    </a:stretch>
                  </pic:blipFill>
                  <pic:spPr>
                    <a:xfrm>
                      <a:off x="0" y="0"/>
                      <a:ext cx="1415327" cy="1409065"/>
                    </a:xfrm>
                    <a:prstGeom prst="rect">
                      <a:avLst/>
                    </a:prstGeom>
                  </pic:spPr>
                </pic:pic>
              </a:graphicData>
            </a:graphic>
          </wp:inline>
        </w:drawing>
      </w:r>
    </w:p>
    <w:p w:rsidR="0074182F" w:rsidRPr="00D17B90" w:rsidRDefault="0074182F" w:rsidP="0074182F">
      <w:pPr>
        <w:pBdr>
          <w:bottom w:val="single" w:sz="4" w:space="1" w:color="auto"/>
        </w:pBdr>
        <w:jc w:val="center"/>
        <w:rPr>
          <w:sz w:val="32"/>
          <w:szCs w:val="32"/>
        </w:rPr>
      </w:pPr>
      <w:r w:rsidRPr="00D17B90">
        <w:rPr>
          <w:sz w:val="32"/>
          <w:szCs w:val="32"/>
        </w:rPr>
        <w:t xml:space="preserve">Robeson County Tax Administration </w:t>
      </w:r>
      <w:proofErr w:type="gramStart"/>
      <w:r w:rsidRPr="00D17B90">
        <w:rPr>
          <w:sz w:val="32"/>
          <w:szCs w:val="32"/>
        </w:rPr>
        <w:t>In</w:t>
      </w:r>
      <w:proofErr w:type="gramEnd"/>
      <w:r w:rsidRPr="00D17B90">
        <w:rPr>
          <w:sz w:val="32"/>
          <w:szCs w:val="32"/>
        </w:rPr>
        <w:t xml:space="preserve"> Rem Foreclosure Information</w:t>
      </w:r>
    </w:p>
    <w:p w:rsidR="0074182F" w:rsidRPr="00D17B90" w:rsidRDefault="0074182F" w:rsidP="0074182F">
      <w:pPr>
        <w:jc w:val="both"/>
        <w:rPr>
          <w:sz w:val="24"/>
          <w:szCs w:val="24"/>
        </w:rPr>
      </w:pPr>
      <w:r w:rsidRPr="00D17B90">
        <w:rPr>
          <w:sz w:val="24"/>
          <w:szCs w:val="24"/>
        </w:rPr>
        <w:t xml:space="preserve">Robeson County </w:t>
      </w:r>
      <w:proofErr w:type="gramStart"/>
      <w:r w:rsidRPr="00D17B90">
        <w:rPr>
          <w:sz w:val="24"/>
          <w:szCs w:val="24"/>
        </w:rPr>
        <w:t>In</w:t>
      </w:r>
      <w:proofErr w:type="gramEnd"/>
      <w:r w:rsidRPr="00D17B90">
        <w:rPr>
          <w:sz w:val="24"/>
          <w:szCs w:val="24"/>
        </w:rPr>
        <w:t xml:space="preserve"> Rem Foreclosure process takes approximately 120 days from beginning to completion.  A letter is mailed both certified and regular mail to any parties that may have an interest in the property being foreclosed upon.  A legal notice is posted on the property </w:t>
      </w:r>
      <w:proofErr w:type="gramStart"/>
      <w:r w:rsidRPr="00D17B90">
        <w:rPr>
          <w:sz w:val="24"/>
          <w:szCs w:val="24"/>
        </w:rPr>
        <w:t>and also</w:t>
      </w:r>
      <w:proofErr w:type="gramEnd"/>
      <w:r w:rsidRPr="00D17B90">
        <w:rPr>
          <w:sz w:val="24"/>
          <w:szCs w:val="24"/>
        </w:rPr>
        <w:t xml:space="preserve"> ran in the Robesonian.  After 30 days has passed a judgment for taxes </w:t>
      </w:r>
      <w:r>
        <w:rPr>
          <w:sz w:val="24"/>
          <w:szCs w:val="24"/>
        </w:rPr>
        <w:t xml:space="preserve">is </w:t>
      </w:r>
      <w:r w:rsidRPr="00D17B90">
        <w:rPr>
          <w:sz w:val="24"/>
          <w:szCs w:val="24"/>
        </w:rPr>
        <w:t>issued by the Clerk of Superior Court.  This judgment is perfected in three months.  At the end of this three</w:t>
      </w:r>
      <w:r>
        <w:rPr>
          <w:sz w:val="24"/>
          <w:szCs w:val="24"/>
        </w:rPr>
        <w:t>-</w:t>
      </w:r>
      <w:r w:rsidRPr="00D17B90">
        <w:rPr>
          <w:sz w:val="24"/>
          <w:szCs w:val="24"/>
        </w:rPr>
        <w:t xml:space="preserve">month period a request for execution and sale of the property is requested.  Once an execution is granted by the Clerk of Superior Court a sale date can be set.  </w:t>
      </w:r>
      <w:r w:rsidR="005422E7">
        <w:rPr>
          <w:sz w:val="24"/>
          <w:szCs w:val="24"/>
        </w:rPr>
        <w:t>A</w:t>
      </w:r>
      <w:r w:rsidR="005422E7">
        <w:t xml:space="preserve"> sale date is </w:t>
      </w:r>
      <w:proofErr w:type="gramStart"/>
      <w:r w:rsidR="005422E7">
        <w:t>set</w:t>
      </w:r>
      <w:proofErr w:type="gramEnd"/>
      <w:r w:rsidR="005422E7">
        <w:t xml:space="preserve"> and property is auctioned</w:t>
      </w:r>
      <w:r w:rsidR="005422E7">
        <w:rPr>
          <w:sz w:val="24"/>
          <w:szCs w:val="24"/>
        </w:rPr>
        <w:t xml:space="preserve">.  There is a </w:t>
      </w:r>
      <w:r w:rsidRPr="00D17B90">
        <w:rPr>
          <w:sz w:val="24"/>
          <w:szCs w:val="24"/>
        </w:rPr>
        <w:t>10</w:t>
      </w:r>
      <w:r>
        <w:rPr>
          <w:sz w:val="24"/>
          <w:szCs w:val="24"/>
        </w:rPr>
        <w:t>-</w:t>
      </w:r>
      <w:r w:rsidRPr="00D17B90">
        <w:rPr>
          <w:sz w:val="24"/>
          <w:szCs w:val="24"/>
        </w:rPr>
        <w:t>day upset bid period.  At the end of the 10</w:t>
      </w:r>
      <w:r>
        <w:rPr>
          <w:sz w:val="24"/>
          <w:szCs w:val="24"/>
        </w:rPr>
        <w:t>-</w:t>
      </w:r>
      <w:r w:rsidRPr="00D17B90">
        <w:rPr>
          <w:sz w:val="24"/>
          <w:szCs w:val="24"/>
        </w:rPr>
        <w:t xml:space="preserve">day upset bid period the sale is confirmed. The owner of record has up until the confirmation of sale to redeem their property.  </w:t>
      </w:r>
      <w:proofErr w:type="gramStart"/>
      <w:r w:rsidRPr="00D17B90">
        <w:rPr>
          <w:sz w:val="24"/>
          <w:szCs w:val="24"/>
        </w:rPr>
        <w:t>In order to</w:t>
      </w:r>
      <w:proofErr w:type="gramEnd"/>
      <w:r w:rsidRPr="00D17B90">
        <w:rPr>
          <w:sz w:val="24"/>
          <w:szCs w:val="24"/>
        </w:rPr>
        <w:t xml:space="preserve"> retain their property all taxes and fees have to be paid in full.  Once the sale is confirmed by Clerk of Superior Court, the owner of record cannot redeem their property through the tax department.  Any property purchased through our </w:t>
      </w:r>
      <w:proofErr w:type="gramStart"/>
      <w:r w:rsidRPr="00D17B90">
        <w:rPr>
          <w:sz w:val="24"/>
          <w:szCs w:val="24"/>
        </w:rPr>
        <w:t>In Rem</w:t>
      </w:r>
      <w:proofErr w:type="gramEnd"/>
      <w:r w:rsidRPr="00D17B90">
        <w:rPr>
          <w:sz w:val="24"/>
          <w:szCs w:val="24"/>
        </w:rPr>
        <w:t xml:space="preserve"> tax foreclosure sales will receive a Sheriff’s Deed for their property.  These properties are sold as is where is.  Robeson County Tax Foreclosures are sold at public auction.  We usually sell between two and four properties each month.  These sales are conducted on any given Tuesday during the month at 12 noon at the Robeson County Courthouse.  You </w:t>
      </w:r>
      <w:proofErr w:type="gramStart"/>
      <w:r w:rsidRPr="00D17B90">
        <w:rPr>
          <w:sz w:val="24"/>
          <w:szCs w:val="24"/>
        </w:rPr>
        <w:t>have to</w:t>
      </w:r>
      <w:proofErr w:type="gramEnd"/>
      <w:r w:rsidRPr="00D17B90">
        <w:rPr>
          <w:sz w:val="24"/>
          <w:szCs w:val="24"/>
        </w:rPr>
        <w:t xml:space="preserve"> be present at the sale or have a proxy present for you.  The foreclosure sales are not held online.  Sales are scheduled on a month to month basis.  You will find any upcoming sales listed on our website at https://www.</w:t>
      </w:r>
      <w:r>
        <w:rPr>
          <w:sz w:val="24"/>
          <w:szCs w:val="24"/>
        </w:rPr>
        <w:t>robesoncountync.gov</w:t>
      </w:r>
      <w:r w:rsidRPr="00D17B90">
        <w:rPr>
          <w:sz w:val="24"/>
          <w:szCs w:val="24"/>
        </w:rPr>
        <w:t>/tax.  These sales are listed at least 20 days in advance.  Properties being auctioned are opened with a bid from the county for taxes due and fees</w:t>
      </w:r>
      <w:r w:rsidR="005422E7">
        <w:rPr>
          <w:sz w:val="24"/>
          <w:szCs w:val="24"/>
        </w:rPr>
        <w:t xml:space="preserve"> due at the time of the sale</w:t>
      </w:r>
      <w:bookmarkStart w:id="0" w:name="_GoBack"/>
      <w:bookmarkEnd w:id="0"/>
      <w:r w:rsidRPr="00D17B90">
        <w:rPr>
          <w:sz w:val="24"/>
          <w:szCs w:val="24"/>
        </w:rPr>
        <w:t>.  On the day of the sale, if you are the highest bidder, you will be required to pay the full amount of your bid in cash or certified funds.  The bid stays open for 10 days.  At the end of the 10 days if you remain the highest bidder there will be nothing further required from you.  If your bid is upset during the 10</w:t>
      </w:r>
      <w:r>
        <w:rPr>
          <w:sz w:val="24"/>
          <w:szCs w:val="24"/>
        </w:rPr>
        <w:t>-</w:t>
      </w:r>
      <w:r w:rsidRPr="00D17B90">
        <w:rPr>
          <w:sz w:val="24"/>
          <w:szCs w:val="24"/>
        </w:rPr>
        <w:t xml:space="preserve">day upset bid </w:t>
      </w:r>
      <w:proofErr w:type="gramStart"/>
      <w:r w:rsidRPr="00D17B90">
        <w:rPr>
          <w:sz w:val="24"/>
          <w:szCs w:val="24"/>
        </w:rPr>
        <w:t>period</w:t>
      </w:r>
      <w:proofErr w:type="gramEnd"/>
      <w:r w:rsidRPr="00D17B90">
        <w:rPr>
          <w:sz w:val="24"/>
          <w:szCs w:val="24"/>
        </w:rPr>
        <w:t xml:space="preserve"> you will be notified.  This gives you an opportunity to bid again if you choose.</w:t>
      </w:r>
    </w:p>
    <w:p w:rsidR="0074182F" w:rsidRPr="00D17B90" w:rsidRDefault="0074182F" w:rsidP="0074182F">
      <w:pPr>
        <w:jc w:val="both"/>
        <w:rPr>
          <w:sz w:val="24"/>
          <w:szCs w:val="24"/>
        </w:rPr>
      </w:pPr>
      <w:r w:rsidRPr="00D17B90">
        <w:rPr>
          <w:sz w:val="24"/>
          <w:szCs w:val="24"/>
        </w:rPr>
        <w:tab/>
        <w:t xml:space="preserve"> </w:t>
      </w:r>
      <w:r w:rsidRPr="00D17B90">
        <w:rPr>
          <w:sz w:val="24"/>
          <w:szCs w:val="24"/>
        </w:rPr>
        <w:tab/>
      </w:r>
    </w:p>
    <w:p w:rsidR="0074182F" w:rsidRDefault="0074182F" w:rsidP="00D17B90">
      <w:pPr>
        <w:jc w:val="both"/>
        <w:rPr>
          <w:sz w:val="24"/>
          <w:szCs w:val="24"/>
        </w:rPr>
      </w:pPr>
    </w:p>
    <w:p w:rsidR="0074182F" w:rsidRDefault="0074182F" w:rsidP="00D17B90">
      <w:pPr>
        <w:jc w:val="both"/>
        <w:rPr>
          <w:sz w:val="24"/>
          <w:szCs w:val="24"/>
        </w:rPr>
      </w:pPr>
    </w:p>
    <w:sectPr w:rsidR="00741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90"/>
    <w:rsid w:val="00023E13"/>
    <w:rsid w:val="005422E7"/>
    <w:rsid w:val="00604FCB"/>
    <w:rsid w:val="00686EF4"/>
    <w:rsid w:val="0074182F"/>
    <w:rsid w:val="00D17B90"/>
    <w:rsid w:val="00DC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2FDA"/>
  <w15:chartTrackingRefBased/>
  <w15:docId w15:val="{413DB9C6-9623-46D3-B495-BDDE683F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E13"/>
    <w:rPr>
      <w:color w:val="0563C1" w:themeColor="hyperlink"/>
      <w:u w:val="single"/>
    </w:rPr>
  </w:style>
  <w:style w:type="character" w:styleId="UnresolvedMention">
    <w:name w:val="Unresolved Mention"/>
    <w:basedOn w:val="DefaultParagraphFont"/>
    <w:uiPriority w:val="99"/>
    <w:semiHidden/>
    <w:unhideWhenUsed/>
    <w:rsid w:val="00023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Robeson County Local Government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Atkinson</dc:creator>
  <cp:keywords/>
  <dc:description/>
  <cp:lastModifiedBy>Crystal Atkinson</cp:lastModifiedBy>
  <cp:revision>3</cp:revision>
  <cp:lastPrinted>2024-06-10T18:24:00Z</cp:lastPrinted>
  <dcterms:created xsi:type="dcterms:W3CDTF">2024-06-10T18:30:00Z</dcterms:created>
  <dcterms:modified xsi:type="dcterms:W3CDTF">2024-06-10T18:37:00Z</dcterms:modified>
</cp:coreProperties>
</file>